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C129E" w14:textId="173900A7" w:rsidR="005405D5" w:rsidRPr="005405D5" w:rsidRDefault="005405D5" w:rsidP="005405D5">
      <w:pPr>
        <w:spacing w:line="279" w:lineRule="auto"/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</w:pPr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 xml:space="preserve">Sprawozdanie z wyjazdu Staff </w:t>
      </w:r>
      <w:proofErr w:type="spellStart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>Teaching</w:t>
      </w:r>
      <w:proofErr w:type="spellEnd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 xml:space="preserve"> </w:t>
      </w:r>
      <w:proofErr w:type="spellStart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>Mobility</w:t>
      </w:r>
      <w:proofErr w:type="spellEnd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 xml:space="preserve"> do </w:t>
      </w:r>
      <w:proofErr w:type="spellStart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>Petre</w:t>
      </w:r>
      <w:proofErr w:type="spellEnd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 xml:space="preserve"> </w:t>
      </w:r>
      <w:proofErr w:type="spellStart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>Shotadze</w:t>
      </w:r>
      <w:proofErr w:type="spellEnd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 xml:space="preserve"> Tbilisi </w:t>
      </w:r>
      <w:proofErr w:type="spellStart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>Medical</w:t>
      </w:r>
      <w:proofErr w:type="spellEnd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 xml:space="preserve"> </w:t>
      </w:r>
      <w:proofErr w:type="spellStart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>Academy</w:t>
      </w:r>
      <w:proofErr w:type="spellEnd"/>
      <w:r w:rsidRPr="005405D5">
        <w:rPr>
          <w:rFonts w:ascii="Aptos" w:eastAsia="Times New Roman" w:hAnsi="Aptos" w:cs="Times New Roman"/>
          <w:b/>
          <w:bCs/>
          <w:kern w:val="0"/>
          <w:lang w:eastAsia="ja-JP"/>
          <w14:ligatures w14:val="none"/>
        </w:rPr>
        <w:t xml:space="preserve"> w Gruzji, w dniach 16-20.02.2026.</w:t>
      </w:r>
    </w:p>
    <w:p w14:paraId="5313C02B" w14:textId="3098D145" w:rsidR="005405D5" w:rsidRPr="005405D5" w:rsidRDefault="005405D5" w:rsidP="005405D5">
      <w:pPr>
        <w:spacing w:line="279" w:lineRule="auto"/>
        <w:rPr>
          <w:rFonts w:ascii="Aptos" w:eastAsia="Times New Roman" w:hAnsi="Aptos" w:cs="Times New Roman"/>
          <w:kern w:val="0"/>
          <w:u w:val="single"/>
          <w:lang w:eastAsia="ja-JP"/>
          <w14:ligatures w14:val="none"/>
        </w:rPr>
      </w:pPr>
      <w:r w:rsidRPr="005405D5">
        <w:rPr>
          <w:rFonts w:ascii="Aptos" w:eastAsia="Times New Roman" w:hAnsi="Aptos" w:cs="Times New Roman"/>
          <w:kern w:val="0"/>
          <w:u w:val="single"/>
          <w:lang w:eastAsia="ja-JP"/>
          <w14:ligatures w14:val="none"/>
        </w:rPr>
        <w:t xml:space="preserve">Lek. Emilia </w:t>
      </w:r>
      <w:proofErr w:type="spellStart"/>
      <w:r w:rsidRPr="005405D5">
        <w:rPr>
          <w:rFonts w:ascii="Aptos" w:eastAsia="Times New Roman" w:hAnsi="Aptos" w:cs="Times New Roman"/>
          <w:kern w:val="0"/>
          <w:u w:val="single"/>
          <w:lang w:eastAsia="ja-JP"/>
          <w14:ligatures w14:val="none"/>
        </w:rPr>
        <w:t>Rogelet</w:t>
      </w:r>
      <w:proofErr w:type="spellEnd"/>
      <w:r w:rsidRPr="005405D5">
        <w:rPr>
          <w:rFonts w:ascii="Aptos" w:eastAsia="Times New Roman" w:hAnsi="Aptos" w:cs="Times New Roman"/>
          <w:kern w:val="0"/>
          <w:u w:val="single"/>
          <w:lang w:eastAsia="ja-JP"/>
          <w14:ligatures w14:val="none"/>
        </w:rPr>
        <w:t xml:space="preserve"> i mgr Paulina </w:t>
      </w:r>
      <w:proofErr w:type="spellStart"/>
      <w:r w:rsidRPr="005405D5">
        <w:rPr>
          <w:rFonts w:ascii="Aptos" w:eastAsia="Times New Roman" w:hAnsi="Aptos" w:cs="Times New Roman"/>
          <w:kern w:val="0"/>
          <w:u w:val="single"/>
          <w:lang w:eastAsia="ja-JP"/>
          <w14:ligatures w14:val="none"/>
        </w:rPr>
        <w:t>Sobierańska</w:t>
      </w:r>
      <w:proofErr w:type="spellEnd"/>
    </w:p>
    <w:p w14:paraId="37C01ECB" w14:textId="77777777" w:rsidR="005405D5" w:rsidRPr="005405D5" w:rsidRDefault="005405D5" w:rsidP="005405D5">
      <w:pPr>
        <w:spacing w:line="279" w:lineRule="auto"/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</w:pPr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 xml:space="preserve">Wizytę w </w:t>
      </w:r>
      <w:proofErr w:type="spellStart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>Tibilisi</w:t>
      </w:r>
      <w:proofErr w:type="spellEnd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 xml:space="preserve"> mgr. Paulina </w:t>
      </w:r>
      <w:proofErr w:type="spellStart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>Sobierańska</w:t>
      </w:r>
      <w:proofErr w:type="spellEnd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 xml:space="preserve"> i lek. Emilia </w:t>
      </w:r>
      <w:proofErr w:type="spellStart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>Rogelet</w:t>
      </w:r>
      <w:proofErr w:type="spellEnd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 xml:space="preserve"> rozpoczęły od zwiedzania laboratoriów, </w:t>
      </w:r>
      <w:proofErr w:type="spellStart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>sal</w:t>
      </w:r>
      <w:proofErr w:type="spellEnd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 xml:space="preserve"> wykładowych i </w:t>
      </w:r>
      <w:proofErr w:type="spellStart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>symulacnych</w:t>
      </w:r>
      <w:proofErr w:type="spellEnd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 xml:space="preserve"> oraz centrum egzaminacyjnym. Podczas pobytu w Tbilisi odbyły się liczne prezentacje i dyskusje, na których omawiano rozwiązania dydaktyczne wprowadzane na obu uniwersytetach, a także wyzwania, które się z nimi wiążą. Jednym z omawianych </w:t>
      </w:r>
      <w:proofErr w:type="spellStart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>temtów</w:t>
      </w:r>
      <w:proofErr w:type="spellEnd"/>
      <w:r w:rsidRPr="005405D5">
        <w:rPr>
          <w:rFonts w:ascii="Aptos" w:eastAsia="Times New Roman" w:hAnsi="Aptos" w:cs="Times New Roman"/>
          <w:kern w:val="0"/>
          <w:lang w:eastAsia="ja-JP"/>
          <w14:ligatures w14:val="none"/>
        </w:rPr>
        <w:t xml:space="preserve"> były egzaminy OSCE, przeprowadzane z powodzeniem od lat w TMA. By się do nich przygotować studenci mogą korzystać m.in. z takich narzędzi jak platforma wirtualnych pacjentów czy wirtualna symulacja egzaminu OSCE przy użyciu sztucznej inteligencji. </w:t>
      </w:r>
    </w:p>
    <w:p w14:paraId="606A1E2C" w14:textId="77777777" w:rsidR="005405D5" w:rsidRPr="005405D5" w:rsidRDefault="005405D5" w:rsidP="005405D5">
      <w:pPr>
        <w:spacing w:line="279" w:lineRule="auto"/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</w:pPr>
      <w:r w:rsidRPr="005405D5"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  <w:t xml:space="preserve">Mgr. Paulina </w:t>
      </w:r>
      <w:proofErr w:type="spellStart"/>
      <w:r w:rsidRPr="005405D5"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  <w:t>Sobierańska</w:t>
      </w:r>
      <w:proofErr w:type="spellEnd"/>
      <w:r w:rsidRPr="005405D5"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  <w:t xml:space="preserve"> zapoznała przyszłych lekarzy z pojęciem Trauma </w:t>
      </w:r>
      <w:proofErr w:type="spellStart"/>
      <w:r w:rsidRPr="005405D5"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  <w:t>Informed</w:t>
      </w:r>
      <w:proofErr w:type="spellEnd"/>
      <w:r w:rsidRPr="005405D5"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  <w:t xml:space="preserve"> </w:t>
      </w:r>
      <w:proofErr w:type="spellStart"/>
      <w:r w:rsidRPr="005405D5"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  <w:t>Care</w:t>
      </w:r>
      <w:proofErr w:type="spellEnd"/>
      <w:r w:rsidRPr="005405D5"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  <w:t xml:space="preserve">, a na zajęciach prowadzonych razem z lek. Emilią </w:t>
      </w:r>
      <w:proofErr w:type="spellStart"/>
      <w:r w:rsidRPr="005405D5"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  <w:t>Rogelet</w:t>
      </w:r>
      <w:proofErr w:type="spellEnd"/>
      <w:r w:rsidRPr="005405D5"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  <w:t xml:space="preserve"> studenci poznali różne aspekty zbierania wywiadu z pacjentem.</w:t>
      </w:r>
    </w:p>
    <w:p w14:paraId="62146250" w14:textId="77777777" w:rsidR="005405D5" w:rsidRPr="005405D5" w:rsidRDefault="005405D5" w:rsidP="005405D5">
      <w:pPr>
        <w:spacing w:line="279" w:lineRule="auto"/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</w:pPr>
    </w:p>
    <w:p w14:paraId="430C7938" w14:textId="77777777" w:rsidR="005405D5" w:rsidRPr="005405D5" w:rsidRDefault="005405D5" w:rsidP="005405D5">
      <w:pPr>
        <w:spacing w:line="279" w:lineRule="auto"/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</w:pPr>
      <w:r w:rsidRPr="005405D5">
        <w:rPr>
          <w:rFonts w:ascii="Aptos" w:eastAsia="Times New Roman" w:hAnsi="Aptos" w:cs="Times New Roman"/>
          <w:noProof/>
          <w:kern w:val="0"/>
          <w:lang w:eastAsia="ja-JP"/>
          <w14:ligatures w14:val="none"/>
        </w:rPr>
        <w:drawing>
          <wp:inline distT="0" distB="0" distL="0" distR="0" wp14:anchorId="2E1BAE9F" wp14:editId="244E6CE5">
            <wp:extent cx="5934075" cy="4448175"/>
            <wp:effectExtent l="0" t="0" r="9525" b="9525"/>
            <wp:docPr id="144288837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3313C" w14:textId="77777777" w:rsidR="005405D5" w:rsidRPr="005405D5" w:rsidRDefault="005405D5" w:rsidP="005405D5">
      <w:pPr>
        <w:spacing w:line="279" w:lineRule="auto"/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</w:pPr>
      <w:r w:rsidRPr="005405D5">
        <w:rPr>
          <w:rFonts w:ascii="Aptos" w:eastAsia="Times New Roman" w:hAnsi="Aptos" w:cs="Times New Roman"/>
          <w:noProof/>
          <w:color w:val="000000"/>
          <w:kern w:val="0"/>
          <w:lang w:eastAsia="ja-JP"/>
          <w14:ligatures w14:val="none"/>
        </w:rPr>
        <w:lastRenderedPageBreak/>
        <w:drawing>
          <wp:inline distT="0" distB="0" distL="0" distR="0" wp14:anchorId="5B232179" wp14:editId="23D10235">
            <wp:extent cx="5934075" cy="4448175"/>
            <wp:effectExtent l="0" t="0" r="9525" b="9525"/>
            <wp:docPr id="102562187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05D5">
        <w:rPr>
          <w:rFonts w:ascii="Aptos" w:eastAsia="Times New Roman" w:hAnsi="Aptos" w:cs="Times New Roman"/>
          <w:noProof/>
          <w:color w:val="000000"/>
          <w:kern w:val="0"/>
          <w:lang w:eastAsia="ja-JP"/>
          <w14:ligatures w14:val="none"/>
        </w:rPr>
        <w:lastRenderedPageBreak/>
        <w:drawing>
          <wp:inline distT="0" distB="0" distL="0" distR="0" wp14:anchorId="2F1B93B1" wp14:editId="4A226031">
            <wp:extent cx="5934075" cy="4448175"/>
            <wp:effectExtent l="0" t="0" r="9525" b="9525"/>
            <wp:docPr id="120973073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4A71C" w14:textId="77777777" w:rsidR="005405D5" w:rsidRPr="005405D5" w:rsidRDefault="005405D5" w:rsidP="005405D5">
      <w:pPr>
        <w:spacing w:line="279" w:lineRule="auto"/>
        <w:rPr>
          <w:rFonts w:ascii="Aptos" w:eastAsia="Times New Roman" w:hAnsi="Aptos" w:cs="Times New Roman"/>
          <w:color w:val="000000"/>
          <w:kern w:val="0"/>
          <w:lang w:eastAsia="ja-JP"/>
          <w14:ligatures w14:val="none"/>
        </w:rPr>
      </w:pPr>
      <w:r w:rsidRPr="005405D5">
        <w:rPr>
          <w:rFonts w:ascii="Aptos" w:eastAsia="Times New Roman" w:hAnsi="Aptos" w:cs="Times New Roman"/>
          <w:noProof/>
          <w:color w:val="000000"/>
          <w:kern w:val="0"/>
          <w:lang w:eastAsia="ja-JP"/>
          <w14:ligatures w14:val="none"/>
        </w:rPr>
        <w:lastRenderedPageBreak/>
        <w:drawing>
          <wp:inline distT="0" distB="0" distL="0" distR="0" wp14:anchorId="54019671" wp14:editId="71A10AA5">
            <wp:extent cx="5934075" cy="4448175"/>
            <wp:effectExtent l="0" t="0" r="9525" b="9525"/>
            <wp:docPr id="71650770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F40B9" w14:textId="77777777" w:rsidR="007B0BCD" w:rsidRDefault="007B0BCD"/>
    <w:sectPr w:rsidR="007B0BCD" w:rsidSect="00540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D5"/>
    <w:rsid w:val="0027577A"/>
    <w:rsid w:val="005405D5"/>
    <w:rsid w:val="007B0BCD"/>
    <w:rsid w:val="00BC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9040"/>
  <w15:chartTrackingRefBased/>
  <w15:docId w15:val="{56B6C265-9D35-47B0-964E-3949D35C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0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0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0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0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0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0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0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0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0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0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0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0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05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05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05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05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05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05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0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0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0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0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0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05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05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05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0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05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0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144</Words>
  <Characters>866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Szczerbicka</dc:creator>
  <cp:keywords/>
  <dc:description/>
  <cp:lastModifiedBy>Agnieszka Szczerbicka</cp:lastModifiedBy>
  <cp:revision>1</cp:revision>
  <dcterms:created xsi:type="dcterms:W3CDTF">2026-09-28T10:12:00Z</dcterms:created>
  <dcterms:modified xsi:type="dcterms:W3CDTF">2026-09-28T10:18:00Z</dcterms:modified>
</cp:coreProperties>
</file>